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9"/>
        <w:gridCol w:w="4409"/>
      </w:tblGrid>
      <w:tr w:rsidR="00573F69" w:rsidRPr="00573F69" w14:paraId="3E7AB3CF" w14:textId="77777777" w:rsidTr="008C0009">
        <w:tc>
          <w:tcPr>
            <w:tcW w:w="8978" w:type="dxa"/>
            <w:gridSpan w:val="2"/>
            <w:shd w:val="clear" w:color="auto" w:fill="D6E3BC" w:themeFill="accent3" w:themeFillTint="66"/>
          </w:tcPr>
          <w:p w14:paraId="240350C2" w14:textId="6B29E096" w:rsidR="008C0009" w:rsidRPr="008C0009" w:rsidRDefault="008C0009" w:rsidP="008C000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C0009">
              <w:rPr>
                <w:rFonts w:ascii="Arial" w:hAnsi="Arial" w:cs="Arial"/>
                <w:sz w:val="32"/>
                <w:szCs w:val="32"/>
              </w:rPr>
              <w:t>UNIVERSIDAD AUTÓNOMA DE BAJA CALIFORNIA</w:t>
            </w:r>
          </w:p>
          <w:p w14:paraId="156E0181" w14:textId="667E244F" w:rsidR="008C0009" w:rsidRDefault="008C0009">
            <w:pPr>
              <w:rPr>
                <w:rFonts w:ascii="Arial" w:hAnsi="Arial" w:cs="Arial"/>
              </w:rPr>
            </w:pPr>
          </w:p>
          <w:p w14:paraId="3677B0CE" w14:textId="2E3DD701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37E06D9B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 xml:space="preserve">Licenciatura en </w:t>
            </w:r>
            <w:r w:rsidR="00334102">
              <w:rPr>
                <w:rFonts w:ascii="Arial" w:hAnsi="Arial" w:cs="Arial"/>
              </w:rPr>
              <w:t xml:space="preserve">ciencias de la </w:t>
            </w:r>
            <w:r w:rsidRPr="00573F69">
              <w:rPr>
                <w:rFonts w:ascii="Arial" w:hAnsi="Arial" w:cs="Arial"/>
              </w:rPr>
              <w:t>comunicación</w:t>
            </w:r>
          </w:p>
          <w:p w14:paraId="66C097D9" w14:textId="77777777" w:rsidR="00573F69" w:rsidRPr="005B0C68" w:rsidRDefault="00573F69">
            <w:pPr>
              <w:rPr>
                <w:rFonts w:ascii="Arial" w:hAnsi="Arial" w:cs="Arial"/>
                <w:i/>
              </w:rPr>
            </w:pPr>
            <w:r w:rsidRPr="005B0C68">
              <w:rPr>
                <w:rFonts w:ascii="Arial" w:hAnsi="Arial" w:cs="Arial"/>
                <w:i/>
              </w:rPr>
              <w:t>Semiótica de la comunicación</w:t>
            </w:r>
          </w:p>
          <w:p w14:paraId="3CEADD81" w14:textId="77777777" w:rsidR="00573F69" w:rsidRDefault="00F269BD" w:rsidP="004E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Área de instrucciones: </w:t>
            </w:r>
            <w:r w:rsidR="004702FD">
              <w:rPr>
                <w:rFonts w:ascii="Arial" w:hAnsi="Arial" w:cs="Arial"/>
                <w:b/>
              </w:rPr>
              <w:t>Práctica 1.</w:t>
            </w:r>
            <w:r w:rsidR="00377348">
              <w:rPr>
                <w:rFonts w:ascii="Arial" w:hAnsi="Arial" w:cs="Arial"/>
                <w:b/>
              </w:rPr>
              <w:t xml:space="preserve"> El glosario semántico.</w:t>
            </w:r>
          </w:p>
          <w:p w14:paraId="39405D11" w14:textId="77777777" w:rsidR="003D18F8" w:rsidRDefault="003D18F8" w:rsidP="004E25B9">
            <w:pPr>
              <w:rPr>
                <w:rFonts w:ascii="Arial" w:hAnsi="Arial" w:cs="Arial"/>
                <w:b/>
              </w:rPr>
            </w:pPr>
          </w:p>
          <w:p w14:paraId="19406CB1" w14:textId="2E4EA291" w:rsidR="008C0009" w:rsidRDefault="008C0009" w:rsidP="004E25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Alumno(a):</w:t>
            </w:r>
            <w:r w:rsidR="003D18F8">
              <w:rPr>
                <w:rFonts w:ascii="Arial" w:hAnsi="Arial" w:cs="Arial"/>
                <w:b/>
              </w:rPr>
              <w:t xml:space="preserve"> </w:t>
            </w:r>
            <w:r w:rsidR="003D18F8" w:rsidRPr="003D18F8">
              <w:rPr>
                <w:rFonts w:ascii="Arial" w:hAnsi="Arial" w:cs="Arial"/>
                <w:bCs/>
              </w:rPr>
              <w:t>(escribir nombres y apellidos completos)</w:t>
            </w:r>
          </w:p>
          <w:p w14:paraId="00D7A493" w14:textId="77777777" w:rsidR="008C0009" w:rsidRDefault="008C0009" w:rsidP="004E25B9">
            <w:pPr>
              <w:rPr>
                <w:rFonts w:ascii="Arial" w:hAnsi="Arial" w:cs="Arial"/>
                <w:b/>
              </w:rPr>
            </w:pPr>
          </w:p>
          <w:p w14:paraId="058E485C" w14:textId="04D880F3" w:rsidR="003D18F8" w:rsidRPr="00573F69" w:rsidRDefault="003D18F8" w:rsidP="004E25B9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8C0009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8C0009" w:rsidRDefault="00573F69">
            <w:pPr>
              <w:rPr>
                <w:rFonts w:ascii="Arial" w:hAnsi="Arial" w:cs="Arial"/>
                <w:b/>
              </w:rPr>
            </w:pPr>
            <w:r w:rsidRPr="008C0009">
              <w:rPr>
                <w:rFonts w:ascii="Arial" w:hAnsi="Arial" w:cs="Arial"/>
                <w:b/>
              </w:rPr>
              <w:t>Instrucciones</w:t>
            </w:r>
            <w:r w:rsidR="005B0C68" w:rsidRPr="008C0009">
              <w:rPr>
                <w:rFonts w:ascii="Arial" w:hAnsi="Arial" w:cs="Arial"/>
                <w:b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1355E205" w14:textId="56738A4B" w:rsidR="00DF4AAD" w:rsidRDefault="00DF4AAD" w:rsidP="00EE5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Requisitos: lecturas del 1 al 7, procesador de texto y computadora.</w:t>
            </w:r>
          </w:p>
          <w:p w14:paraId="298D552F" w14:textId="2E09C22B" w:rsidR="00DF4AAD" w:rsidRDefault="00DF4AAD" w:rsidP="00EE5BCD">
            <w:pPr>
              <w:jc w:val="both"/>
              <w:rPr>
                <w:rFonts w:ascii="Arial" w:hAnsi="Arial" w:cs="Arial"/>
              </w:rPr>
            </w:pPr>
          </w:p>
          <w:p w14:paraId="51F33F08" w14:textId="29B2BE9C" w:rsidR="00DF4AAD" w:rsidRDefault="00DF4AAD" w:rsidP="00EE5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un glosario</w:t>
            </w:r>
            <w:r w:rsidR="00641500">
              <w:rPr>
                <w:rFonts w:ascii="Arial" w:hAnsi="Arial" w:cs="Arial"/>
              </w:rPr>
              <w:t xml:space="preserve"> semiótico </w:t>
            </w:r>
            <w:r>
              <w:rPr>
                <w:rFonts w:ascii="Arial" w:hAnsi="Arial" w:cs="Arial"/>
              </w:rPr>
              <w:t>eligiendo palabras</w:t>
            </w:r>
            <w:r w:rsidR="00AD73F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ideas claves</w:t>
            </w:r>
            <w:r w:rsidR="00AD73F4">
              <w:rPr>
                <w:rFonts w:ascii="Arial" w:hAnsi="Arial" w:cs="Arial"/>
              </w:rPr>
              <w:t xml:space="preserve"> o autores</w:t>
            </w:r>
            <w:r>
              <w:rPr>
                <w:rFonts w:ascii="Arial" w:hAnsi="Arial" w:cs="Arial"/>
              </w:rPr>
              <w:t xml:space="preserve"> en el ámbito comunicativo</w:t>
            </w:r>
            <w:r w:rsidR="00AD73F4">
              <w:rPr>
                <w:rFonts w:ascii="Arial" w:hAnsi="Arial" w:cs="Arial"/>
              </w:rPr>
              <w:t xml:space="preserve"> y de las ciencias sociales a partir</w:t>
            </w:r>
            <w:r w:rsidR="00641500">
              <w:rPr>
                <w:rFonts w:ascii="Arial" w:hAnsi="Arial" w:cs="Arial"/>
              </w:rPr>
              <w:t xml:space="preserve"> de las lecturas realizadas a lo largo del semestre. Las palabras puedes organizarlas </w:t>
            </w:r>
            <w:r w:rsidR="00641500">
              <w:rPr>
                <w:rFonts w:ascii="Arial" w:hAnsi="Arial" w:cs="Arial"/>
              </w:rPr>
              <w:t>por orden alfabético, o por lectura,</w:t>
            </w:r>
            <w:r w:rsidR="00641500">
              <w:rPr>
                <w:rFonts w:ascii="Arial" w:hAnsi="Arial" w:cs="Arial"/>
              </w:rPr>
              <w:t xml:space="preserve"> reuniendo un mínimo de 15 palabras o ideas claves comunicativas por lectura. Al final de las 7 lecturas el glosario tendrá un mínimo de 105 palabras o más.</w:t>
            </w:r>
          </w:p>
          <w:p w14:paraId="0CF00C51" w14:textId="70152EED" w:rsidR="00641500" w:rsidRDefault="00641500" w:rsidP="00EE5BCD">
            <w:pPr>
              <w:jc w:val="both"/>
              <w:rPr>
                <w:rFonts w:ascii="Arial" w:hAnsi="Arial" w:cs="Arial"/>
              </w:rPr>
            </w:pPr>
          </w:p>
          <w:p w14:paraId="74D2F550" w14:textId="194A5648" w:rsidR="00DF4AAD" w:rsidRDefault="00AD73F4" w:rsidP="00EE5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en una lectura hay una palabra comunicativa, por ejemplo, Semiótica, podrás sumar las definiciones posteriores encontradas en las lecturas para enriquecer y comparar las diversas definiciones de las palabras de acuerdo con el punto de vista de un autor.</w:t>
            </w:r>
            <w:r w:rsidR="00A234F8">
              <w:rPr>
                <w:rFonts w:ascii="Arial" w:hAnsi="Arial" w:cs="Arial"/>
              </w:rPr>
              <w:t xml:space="preserve"> También puedes incorporar imágenes si así lo deseas para que tus palabras comunicativas se entiendan mejor</w:t>
            </w:r>
            <w:r w:rsidR="006C74C3">
              <w:rPr>
                <w:rFonts w:ascii="Arial" w:hAnsi="Arial" w:cs="Arial"/>
              </w:rPr>
              <w:t>, además de creatividad en el diseño gráfico.</w:t>
            </w:r>
          </w:p>
          <w:p w14:paraId="00125EAA" w14:textId="5BC65C39" w:rsidR="00A234F8" w:rsidRDefault="00A234F8" w:rsidP="00EE5BCD">
            <w:pPr>
              <w:jc w:val="both"/>
              <w:rPr>
                <w:rFonts w:ascii="Arial" w:hAnsi="Arial" w:cs="Arial"/>
              </w:rPr>
            </w:pPr>
          </w:p>
          <w:p w14:paraId="63CCE6F3" w14:textId="24C7DA8B" w:rsidR="00A234F8" w:rsidRDefault="00A234F8" w:rsidP="00EE5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diseño del glosario deberá de estar conformado por la hoja de instrucciones, un índice numérico, una introducción, el glosario con el contenido central, una conclusión y la bibliografía respectivas descrita bajo el sistema APA. Graba todo en un archivo .PDF y envíalo al correo de la clase en la fecha indicada.</w:t>
            </w:r>
          </w:p>
          <w:p w14:paraId="2217DE64" w14:textId="08BB5848" w:rsidR="00A234F8" w:rsidRDefault="00A234F8" w:rsidP="00EE5BCD">
            <w:pPr>
              <w:jc w:val="both"/>
              <w:rPr>
                <w:rFonts w:ascii="Arial" w:hAnsi="Arial" w:cs="Arial"/>
              </w:rPr>
            </w:pPr>
          </w:p>
          <w:p w14:paraId="16366D3E" w14:textId="06378D3B" w:rsidR="00A234F8" w:rsidRDefault="00A234F8" w:rsidP="00EE5B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tienes dudas, puedes comentarlas por escrito al correo de la clase.</w:t>
            </w:r>
          </w:p>
          <w:p w14:paraId="7B7DF1D0" w14:textId="77777777" w:rsidR="00AD73F4" w:rsidRDefault="00AD73F4" w:rsidP="00EE5BCD">
            <w:pPr>
              <w:jc w:val="both"/>
              <w:rPr>
                <w:rFonts w:ascii="Arial" w:hAnsi="Arial" w:cs="Arial"/>
              </w:rPr>
            </w:pPr>
          </w:p>
          <w:p w14:paraId="214A7C72" w14:textId="3EC7AD84" w:rsidR="00D13233" w:rsidRPr="00573F69" w:rsidRDefault="00D13233" w:rsidP="00AD73F4">
            <w:pPr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8C0009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8C0009" w:rsidRDefault="00EB7344">
            <w:pPr>
              <w:rPr>
                <w:rFonts w:ascii="Arial" w:hAnsi="Arial" w:cs="Arial"/>
                <w:b/>
              </w:rPr>
            </w:pPr>
            <w:r w:rsidRPr="008C0009">
              <w:rPr>
                <w:rFonts w:ascii="Arial" w:hAnsi="Arial" w:cs="Arial"/>
                <w:b/>
              </w:rPr>
              <w:t>Competencia</w:t>
            </w:r>
            <w:r w:rsidR="006D2E2C" w:rsidRPr="008C0009">
              <w:rPr>
                <w:rFonts w:ascii="Arial" w:hAnsi="Arial" w:cs="Arial"/>
                <w:b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0A6D1AEF" w14:textId="29B803D8" w:rsidR="00EB7344" w:rsidRDefault="004702FD" w:rsidP="006007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Aprender l</w:t>
            </w:r>
            <w:r w:rsidR="00796818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s principales definiciones de</w:t>
            </w:r>
            <w:r w:rsidR="00EB7344">
              <w:rPr>
                <w:rFonts w:ascii="Arial" w:hAnsi="Arial" w:cs="Arial"/>
              </w:rPr>
              <w:t xml:space="preserve"> origen teórico e histórico de </w:t>
            </w:r>
            <w:r>
              <w:rPr>
                <w:rFonts w:ascii="Arial" w:hAnsi="Arial" w:cs="Arial"/>
              </w:rPr>
              <w:t>la semiótica de la comunicación.</w:t>
            </w:r>
          </w:p>
          <w:p w14:paraId="6FF3FE8D" w14:textId="6148BEAC" w:rsidR="00D13233" w:rsidRDefault="00D13233" w:rsidP="0060073F">
            <w:pPr>
              <w:rPr>
                <w:rFonts w:ascii="Arial" w:hAnsi="Arial" w:cs="Arial"/>
              </w:rPr>
            </w:pPr>
          </w:p>
        </w:tc>
      </w:tr>
      <w:tr w:rsidR="004A2C6D" w:rsidRPr="00573F69" w14:paraId="0C676172" w14:textId="77777777" w:rsidTr="008C0009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77777777" w:rsidR="004A2C6D" w:rsidRPr="008C0009" w:rsidRDefault="004A2C6D">
            <w:pPr>
              <w:rPr>
                <w:rFonts w:ascii="Arial" w:hAnsi="Arial" w:cs="Arial"/>
                <w:b/>
              </w:rPr>
            </w:pPr>
            <w:r w:rsidRPr="008C0009">
              <w:rPr>
                <w:rFonts w:ascii="Arial" w:hAnsi="Arial" w:cs="Arial"/>
                <w:b/>
              </w:rPr>
              <w:t>Evidencia del desempeño (¿Qué produciré para evaluación?</w:t>
            </w:r>
          </w:p>
        </w:tc>
      </w:tr>
      <w:tr w:rsidR="00573F69" w:rsidRPr="00573F69" w14:paraId="31FD846A" w14:textId="77777777" w:rsidTr="00573F69">
        <w:tc>
          <w:tcPr>
            <w:tcW w:w="4489" w:type="dxa"/>
          </w:tcPr>
          <w:p w14:paraId="78DC44C1" w14:textId="77777777" w:rsidR="00573F69" w:rsidRDefault="006C74C3" w:rsidP="006C7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gráfico creativo.</w:t>
            </w:r>
          </w:p>
          <w:p w14:paraId="7CA3DDC5" w14:textId="5D532D85" w:rsidR="006C74C3" w:rsidRDefault="006C74C3" w:rsidP="006C7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de palabras comunicativas correctas.</w:t>
            </w:r>
          </w:p>
          <w:p w14:paraId="5B063469" w14:textId="115F0E1E" w:rsidR="006C74C3" w:rsidRDefault="006C74C3" w:rsidP="006C7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 central completo.</w:t>
            </w:r>
          </w:p>
          <w:p w14:paraId="32F72F23" w14:textId="329E1E9F" w:rsidR="006C74C3" w:rsidRPr="00D13233" w:rsidRDefault="006C74C3" w:rsidP="006C74C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Diseño del glosario estructurado dentro del archivo .PDF</w:t>
            </w:r>
          </w:p>
        </w:tc>
        <w:tc>
          <w:tcPr>
            <w:tcW w:w="4489" w:type="dxa"/>
          </w:tcPr>
          <w:p w14:paraId="730DCFF4" w14:textId="5EA8AFC6" w:rsidR="00D13233" w:rsidRDefault="006C74C3" w:rsidP="006C74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 puntos.</w:t>
            </w:r>
          </w:p>
          <w:p w14:paraId="086C268F" w14:textId="0BA075B8" w:rsidR="006C74C3" w:rsidRDefault="006C74C3" w:rsidP="006C74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 puntos.</w:t>
            </w:r>
          </w:p>
          <w:p w14:paraId="7BD043C8" w14:textId="3EBCAAAC" w:rsidR="006C74C3" w:rsidRDefault="006C74C3" w:rsidP="006C74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70 puntos.</w:t>
            </w:r>
          </w:p>
          <w:p w14:paraId="0A8C8D47" w14:textId="35D82A4D" w:rsidR="006C74C3" w:rsidRPr="006C74C3" w:rsidRDefault="006C74C3" w:rsidP="006C74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 10 puntos.</w:t>
            </w:r>
          </w:p>
          <w:p w14:paraId="52CCBD9D" w14:textId="4940B009" w:rsidR="00F237F9" w:rsidRDefault="00F237F9" w:rsidP="00D132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total: 100 puntos</w:t>
            </w:r>
          </w:p>
          <w:p w14:paraId="3EE25B31" w14:textId="77777777" w:rsidR="00F237F9" w:rsidRDefault="00F237F9" w:rsidP="004702FD">
            <w:pPr>
              <w:jc w:val="both"/>
              <w:rPr>
                <w:rFonts w:ascii="Arial" w:hAnsi="Arial" w:cs="Arial"/>
              </w:rPr>
            </w:pPr>
          </w:p>
          <w:p w14:paraId="5ECBD7AC" w14:textId="77777777" w:rsidR="00F237F9" w:rsidRDefault="00F237F9" w:rsidP="004702FD">
            <w:pPr>
              <w:jc w:val="both"/>
              <w:rPr>
                <w:rFonts w:ascii="Arial" w:hAnsi="Arial" w:cs="Arial"/>
              </w:rPr>
            </w:pPr>
          </w:p>
          <w:p w14:paraId="2FEB2DB5" w14:textId="4302D62E" w:rsidR="00334102" w:rsidRDefault="004702FD" w:rsidP="004702FD">
            <w:pPr>
              <w:jc w:val="both"/>
              <w:rPr>
                <w:rFonts w:ascii="Arial" w:hAnsi="Arial" w:cs="Arial"/>
              </w:rPr>
            </w:pPr>
            <w:r w:rsidRPr="004702FD">
              <w:rPr>
                <w:rFonts w:ascii="Arial" w:hAnsi="Arial" w:cs="Arial"/>
              </w:rPr>
              <w:t>El o los mejores glosarios diseñados</w:t>
            </w:r>
            <w:r w:rsidR="00377348">
              <w:rPr>
                <w:rFonts w:ascii="Arial" w:hAnsi="Arial" w:cs="Arial"/>
              </w:rPr>
              <w:t xml:space="preserve"> creativamente</w:t>
            </w:r>
            <w:r w:rsidRPr="004702FD">
              <w:rPr>
                <w:rFonts w:ascii="Arial" w:hAnsi="Arial" w:cs="Arial"/>
              </w:rPr>
              <w:t xml:space="preserve"> </w:t>
            </w:r>
            <w:proofErr w:type="gramStart"/>
            <w:r w:rsidR="00A6078B">
              <w:rPr>
                <w:rFonts w:ascii="Arial" w:hAnsi="Arial" w:cs="Arial"/>
              </w:rPr>
              <w:t xml:space="preserve">y </w:t>
            </w:r>
            <w:r w:rsidRPr="004702FD">
              <w:rPr>
                <w:rFonts w:ascii="Arial" w:hAnsi="Arial" w:cs="Arial"/>
              </w:rPr>
              <w:t xml:space="preserve"> tendrían</w:t>
            </w:r>
            <w:proofErr w:type="gramEnd"/>
            <w:r w:rsidRPr="004702FD">
              <w:rPr>
                <w:rFonts w:ascii="Arial" w:hAnsi="Arial" w:cs="Arial"/>
              </w:rPr>
              <w:t xml:space="preserve"> hasta </w:t>
            </w:r>
            <w:r w:rsidR="00D13233">
              <w:rPr>
                <w:rFonts w:ascii="Arial" w:hAnsi="Arial" w:cs="Arial"/>
                <w:i/>
              </w:rPr>
              <w:t>5</w:t>
            </w:r>
            <w:r w:rsidRPr="004702FD">
              <w:rPr>
                <w:rFonts w:ascii="Arial" w:hAnsi="Arial" w:cs="Arial"/>
                <w:i/>
              </w:rPr>
              <w:t xml:space="preserve"> puntos extras en la calificación final aritmética</w:t>
            </w:r>
            <w:r w:rsidRPr="004702FD">
              <w:rPr>
                <w:rFonts w:ascii="Arial" w:hAnsi="Arial" w:cs="Arial"/>
              </w:rPr>
              <w:t xml:space="preserve">. </w:t>
            </w:r>
          </w:p>
          <w:p w14:paraId="4FD82483" w14:textId="4F7AEF55" w:rsidR="004702FD" w:rsidRPr="004702FD" w:rsidRDefault="00334102" w:rsidP="00F237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</w:tr>
      <w:tr w:rsidR="00BA642C" w:rsidRPr="00573F69" w14:paraId="1B6FFE43" w14:textId="77777777" w:rsidTr="00D13233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652A3F79" w:rsidR="00BA642C" w:rsidRPr="00D13233" w:rsidRDefault="00BA642C">
            <w:pPr>
              <w:rPr>
                <w:rFonts w:ascii="Arial" w:hAnsi="Arial" w:cs="Arial"/>
                <w:b/>
              </w:rPr>
            </w:pPr>
            <w:r w:rsidRPr="00D13233">
              <w:rPr>
                <w:rFonts w:ascii="Arial" w:hAnsi="Arial" w:cs="Arial"/>
                <w:b/>
              </w:rPr>
              <w:lastRenderedPageBreak/>
              <w:t>Fecha y horario de entrega</w:t>
            </w:r>
            <w:r w:rsidR="008C0009" w:rsidRPr="00D13233">
              <w:rPr>
                <w:rFonts w:ascii="Arial" w:hAnsi="Arial" w:cs="Arial"/>
                <w:b/>
              </w:rPr>
              <w:t xml:space="preserve"> (¿Cuá</w:t>
            </w:r>
            <w:r w:rsidR="00334102" w:rsidRPr="00D13233">
              <w:rPr>
                <w:rFonts w:ascii="Arial" w:hAnsi="Arial" w:cs="Arial"/>
                <w:b/>
              </w:rPr>
              <w:t>ndo</w:t>
            </w:r>
            <w:r w:rsidR="006D2E2C" w:rsidRPr="00D13233">
              <w:rPr>
                <w:rFonts w:ascii="Arial" w:hAnsi="Arial" w:cs="Arial"/>
                <w:b/>
              </w:rPr>
              <w:t xml:space="preserve">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16AEFF72" w14:textId="77777777" w:rsidR="00BA642C" w:rsidRDefault="00EE5BCD" w:rsidP="0033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límite</w:t>
            </w:r>
            <w:r w:rsidR="00334102">
              <w:rPr>
                <w:rFonts w:ascii="Arial" w:hAnsi="Arial" w:cs="Arial"/>
              </w:rPr>
              <w:t>: la indicada en el área de instrucciones de prácticas de BB.</w:t>
            </w:r>
          </w:p>
          <w:p w14:paraId="327A1A98" w14:textId="0A92F0D2" w:rsidR="00D13233" w:rsidRPr="00573F69" w:rsidRDefault="00D13233" w:rsidP="00334102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D13233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Pr="00D13233" w:rsidRDefault="00BA642C">
            <w:pPr>
              <w:rPr>
                <w:rFonts w:ascii="Arial" w:hAnsi="Arial" w:cs="Arial"/>
                <w:b/>
              </w:rPr>
            </w:pPr>
            <w:r w:rsidRPr="00D13233">
              <w:rPr>
                <w:rFonts w:ascii="Arial" w:hAnsi="Arial" w:cs="Arial"/>
                <w:b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471A4380" w14:textId="2344BACD" w:rsidR="00BA642C" w:rsidRPr="00D13233" w:rsidRDefault="00BA642C">
            <w:pPr>
              <w:rPr>
                <w:rFonts w:ascii="Arial" w:hAnsi="Arial" w:cs="Arial"/>
                <w:b/>
              </w:rPr>
            </w:pPr>
            <w:r w:rsidRPr="00D13233">
              <w:rPr>
                <w:rFonts w:ascii="Arial" w:hAnsi="Arial" w:cs="Arial"/>
                <w:b/>
              </w:rPr>
              <w:t>Mtro</w:t>
            </w:r>
            <w:r w:rsidR="0060073F" w:rsidRPr="00D13233">
              <w:rPr>
                <w:rFonts w:ascii="Arial" w:hAnsi="Arial" w:cs="Arial"/>
                <w:b/>
              </w:rPr>
              <w:t>.</w:t>
            </w:r>
            <w:r w:rsidRPr="00D13233">
              <w:rPr>
                <w:rFonts w:ascii="Arial" w:hAnsi="Arial" w:cs="Arial"/>
                <w:b/>
              </w:rPr>
              <w:t xml:space="preserve"> Pablo F. Guadiana Lozano</w:t>
            </w:r>
          </w:p>
          <w:p w14:paraId="422D4D4E" w14:textId="77777777" w:rsidR="00BA642C" w:rsidRDefault="00BA64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de 2014</w:t>
            </w:r>
          </w:p>
          <w:p w14:paraId="528A69DE" w14:textId="613F03B8" w:rsidR="00334102" w:rsidRDefault="00334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Actualizado: </w:t>
            </w:r>
            <w:proofErr w:type="gramStart"/>
            <w:r w:rsidR="00A6078B">
              <w:rPr>
                <w:rFonts w:ascii="Arial" w:hAnsi="Arial" w:cs="Arial"/>
              </w:rPr>
              <w:t>Febrero</w:t>
            </w:r>
            <w:proofErr w:type="gramEnd"/>
            <w:r w:rsidR="00A6078B">
              <w:rPr>
                <w:rFonts w:ascii="Arial" w:hAnsi="Arial" w:cs="Arial"/>
              </w:rPr>
              <w:t xml:space="preserve"> 2020.</w:t>
            </w:r>
          </w:p>
          <w:p w14:paraId="559C6D0D" w14:textId="5EFB78D5" w:rsidR="00D13233" w:rsidRDefault="00D13233">
            <w:pPr>
              <w:rPr>
                <w:rFonts w:ascii="Arial" w:hAnsi="Arial" w:cs="Arial"/>
              </w:rPr>
            </w:pP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F8429" w14:textId="77777777" w:rsidR="00487825" w:rsidRDefault="00487825" w:rsidP="004D2AC5">
      <w:r>
        <w:separator/>
      </w:r>
    </w:p>
  </w:endnote>
  <w:endnote w:type="continuationSeparator" w:id="0">
    <w:p w14:paraId="3F21E3D5" w14:textId="77777777" w:rsidR="00487825" w:rsidRDefault="00487825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F7980" w14:textId="77777777" w:rsidR="00487825" w:rsidRDefault="00487825" w:rsidP="004D2AC5">
      <w:r>
        <w:separator/>
      </w:r>
    </w:p>
  </w:footnote>
  <w:footnote w:type="continuationSeparator" w:id="0">
    <w:p w14:paraId="405882DF" w14:textId="77777777" w:rsidR="00487825" w:rsidRDefault="00487825" w:rsidP="004D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A9A"/>
    <w:multiLevelType w:val="hybridMultilevel"/>
    <w:tmpl w:val="EDE635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361EE"/>
    <w:multiLevelType w:val="hybridMultilevel"/>
    <w:tmpl w:val="654ED6F0"/>
    <w:lvl w:ilvl="0" w:tplc="E61C42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F69"/>
    <w:rsid w:val="0016628C"/>
    <w:rsid w:val="001941BC"/>
    <w:rsid w:val="00294FA9"/>
    <w:rsid w:val="00334102"/>
    <w:rsid w:val="00377348"/>
    <w:rsid w:val="003D18F8"/>
    <w:rsid w:val="004702FD"/>
    <w:rsid w:val="00487825"/>
    <w:rsid w:val="004A2C6D"/>
    <w:rsid w:val="004D2AC5"/>
    <w:rsid w:val="004E25B9"/>
    <w:rsid w:val="005607F4"/>
    <w:rsid w:val="00573F69"/>
    <w:rsid w:val="005B0C68"/>
    <w:rsid w:val="0060073F"/>
    <w:rsid w:val="00641500"/>
    <w:rsid w:val="006C74C3"/>
    <w:rsid w:val="006D2E2C"/>
    <w:rsid w:val="00796818"/>
    <w:rsid w:val="008912FB"/>
    <w:rsid w:val="008B53F6"/>
    <w:rsid w:val="008C0009"/>
    <w:rsid w:val="00A234F8"/>
    <w:rsid w:val="00A36B35"/>
    <w:rsid w:val="00A6078B"/>
    <w:rsid w:val="00A63C54"/>
    <w:rsid w:val="00A71C44"/>
    <w:rsid w:val="00AD73F4"/>
    <w:rsid w:val="00BA642C"/>
    <w:rsid w:val="00BB1E81"/>
    <w:rsid w:val="00BC5492"/>
    <w:rsid w:val="00CA4A15"/>
    <w:rsid w:val="00CE4318"/>
    <w:rsid w:val="00D13233"/>
    <w:rsid w:val="00DF4AAD"/>
    <w:rsid w:val="00EB7344"/>
    <w:rsid w:val="00EE5BCD"/>
    <w:rsid w:val="00F237F9"/>
    <w:rsid w:val="00F269BD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F389DCC4-5039-0C4E-B6BD-1A13805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D13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DDAF34-742A-DD4E-87D8-AEF91498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UABC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3</cp:revision>
  <dcterms:created xsi:type="dcterms:W3CDTF">2020-03-11T07:16:00Z</dcterms:created>
  <dcterms:modified xsi:type="dcterms:W3CDTF">2020-03-11T07:20:00Z</dcterms:modified>
</cp:coreProperties>
</file>